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015EAA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53" w:history="1">
        <w:r w:rsidR="00015EAA" w:rsidRPr="00090774">
          <w:rPr>
            <w:rStyle w:val="aa"/>
          </w:rPr>
          <w:t>HH3C-ENTRELATION-MIB</w:t>
        </w:r>
        <w:r w:rsidR="00015EAA">
          <w:rPr>
            <w:webHidden/>
          </w:rPr>
          <w:tab/>
        </w:r>
        <w:r w:rsidR="00015EAA">
          <w:rPr>
            <w:webHidden/>
          </w:rPr>
          <w:fldChar w:fldCharType="begin"/>
        </w:r>
        <w:r w:rsidR="00015EAA">
          <w:rPr>
            <w:webHidden/>
          </w:rPr>
          <w:instrText xml:space="preserve"> PAGEREF _Toc94098353 \h </w:instrText>
        </w:r>
        <w:r w:rsidR="00015EAA">
          <w:rPr>
            <w:webHidden/>
          </w:rPr>
        </w:r>
        <w:r w:rsidR="00015EAA">
          <w:rPr>
            <w:webHidden/>
          </w:rPr>
          <w:fldChar w:fldCharType="separate"/>
        </w:r>
        <w:r w:rsidR="00015EAA">
          <w:rPr>
            <w:webHidden/>
          </w:rPr>
          <w:t>2</w:t>
        </w:r>
        <w:r w:rsidR="00015EAA">
          <w:rPr>
            <w:webHidden/>
          </w:rPr>
          <w:fldChar w:fldCharType="end"/>
        </w:r>
      </w:hyperlink>
    </w:p>
    <w:p w:rsidR="00015EAA" w:rsidRDefault="00015EA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54" w:history="1">
        <w:r w:rsidRPr="00090774">
          <w:rPr>
            <w:rStyle w:val="aa"/>
          </w:rPr>
          <w:t>hh3cEntRelationTable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67FE1" w:rsidRPr="009540D9" w:rsidRDefault="00467FE1" w:rsidP="00467FE1">
      <w:pPr>
        <w:pStyle w:val="1"/>
        <w:tabs>
          <w:tab w:val="num" w:pos="432"/>
        </w:tabs>
        <w:ind w:left="432" w:hanging="432"/>
        <w:jc w:val="both"/>
      </w:pPr>
      <w:bookmarkStart w:id="1" w:name="_Toc104626379"/>
      <w:bookmarkStart w:id="2" w:name="_Toc286687998"/>
      <w:bookmarkStart w:id="3" w:name="_Toc397419236"/>
      <w:bookmarkStart w:id="4" w:name="_Toc94098353"/>
      <w:r>
        <w:lastRenderedPageBreak/>
        <w:t>HH3C</w:t>
      </w:r>
      <w:r w:rsidRPr="009540D9">
        <w:t>-ENTRELATION-MIB</w:t>
      </w:r>
      <w:bookmarkEnd w:id="1"/>
      <w:bookmarkEnd w:id="2"/>
      <w:bookmarkEnd w:id="3"/>
      <w:bookmarkEnd w:id="4"/>
    </w:p>
    <w:p w:rsidR="00467FE1" w:rsidRDefault="00467FE1" w:rsidP="00467FE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286687999"/>
      <w:bookmarkStart w:id="6" w:name="_Toc397419237"/>
      <w:bookmarkStart w:id="7" w:name="_Toc94098354"/>
      <w:r>
        <w:t>hh3c</w:t>
      </w:r>
      <w:r w:rsidRPr="009540D9">
        <w:t>EntRelationTable</w:t>
      </w:r>
      <w:bookmarkEnd w:id="5"/>
      <w:bookmarkEnd w:id="6"/>
      <w:bookmarkEnd w:id="7"/>
    </w:p>
    <w:p w:rsidR="00467FE1" w:rsidRPr="009540D9" w:rsidRDefault="00467FE1" w:rsidP="00467FE1">
      <w:r>
        <w:t>OID of this table is: 1.3.6.1.4.1.25506.2.15.1.1.1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467FE1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67FE1" w:rsidRPr="00522330" w:rsidRDefault="00467FE1" w:rsidP="005A27FC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67FE1" w:rsidRPr="00522330" w:rsidRDefault="00467FE1" w:rsidP="005A27FC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67FE1" w:rsidRPr="00522330" w:rsidRDefault="00467FE1" w:rsidP="005A27FC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67FE1" w:rsidRPr="00522330" w:rsidRDefault="00467FE1" w:rsidP="005A27FC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467FE1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522330">
              <w:rPr>
                <w:rFonts w:ascii="Helvetica" w:hAnsi="Helvetica" w:cs="Helvetica"/>
              </w:rPr>
              <w:t xml:space="preserve">EntRelationType (1.3.6.1.4.1.25506.2.15.1.1.1.1.1)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Only support the relation of Combo.</w:t>
            </w:r>
          </w:p>
        </w:tc>
      </w:tr>
      <w:tr w:rsidR="00467FE1" w:rsidRPr="00522330" w:rsidTr="005A27FC">
        <w:trPr>
          <w:cantSplit/>
        </w:trPr>
        <w:tc>
          <w:tcPr>
            <w:tcW w:w="3000" w:type="dxa"/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522330">
              <w:rPr>
                <w:rFonts w:ascii="Helvetica" w:hAnsi="Helvetica" w:cs="Helvetica"/>
              </w:rPr>
              <w:t xml:space="preserve">EntityIndex (1.3.6.1.4.1.25506.2.15.1.1.1.1.2) </w:t>
            </w:r>
          </w:p>
        </w:tc>
        <w:tc>
          <w:tcPr>
            <w:tcW w:w="1440" w:type="dxa"/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The entity is a default combo port. The value of it equals to one of the entPhysicalIndex. </w:t>
            </w:r>
          </w:p>
        </w:tc>
      </w:tr>
      <w:tr w:rsidR="00467FE1" w:rsidRPr="00522330" w:rsidTr="005A27FC">
        <w:trPr>
          <w:cantSplit/>
        </w:trPr>
        <w:tc>
          <w:tcPr>
            <w:tcW w:w="3000" w:type="dxa"/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522330">
              <w:rPr>
                <w:rFonts w:ascii="Helvetica" w:hAnsi="Helvetica" w:cs="Helvetica"/>
              </w:rPr>
              <w:t xml:space="preserve">RelatedEntityIndex (1.3.6.1.4.1.25506.2.15.1.1.1.1.3) </w:t>
            </w:r>
          </w:p>
        </w:tc>
        <w:tc>
          <w:tcPr>
            <w:tcW w:w="1440" w:type="dxa"/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67FE1" w:rsidRPr="00522330" w:rsidRDefault="00467FE1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The entity is a default combo port. The value of it equals to one of the entPhysicalIndex, and it is more than the value of the </w:t>
            </w:r>
            <w:r>
              <w:rPr>
                <w:rFonts w:ascii="Helvetica" w:hAnsi="Helvetica" w:cs="Helvetica"/>
              </w:rPr>
              <w:t>hh3c</w:t>
            </w:r>
            <w:r w:rsidRPr="00522330">
              <w:rPr>
                <w:rFonts w:ascii="Helvetica" w:hAnsi="Helvetica" w:cs="Helvetica"/>
              </w:rPr>
              <w:t>EntityIndex.</w:t>
            </w:r>
          </w:p>
        </w:tc>
      </w:tr>
    </w:tbl>
    <w:p w:rsidR="00467FE1" w:rsidRDefault="00467FE1" w:rsidP="00467FE1">
      <w:pPr>
        <w:pStyle w:val="Just0"/>
        <w:spacing w:before="156" w:after="156"/>
        <w:rPr>
          <w:rFonts w:ascii="Helvetica" w:hAnsi="Helvetica" w:cs="Helvetica"/>
          <w:sz w:val="21"/>
          <w:lang w:eastAsia="zh-CN"/>
        </w:rPr>
      </w:pPr>
    </w:p>
    <w:sectPr w:rsidR="00467FE1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767" w:rsidRDefault="004E3767">
      <w:r>
        <w:separator/>
      </w:r>
    </w:p>
  </w:endnote>
  <w:endnote w:type="continuationSeparator" w:id="0">
    <w:p w:rsidR="004E3767" w:rsidRDefault="004E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015EAA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015EAA">
      <w:fldChar w:fldCharType="begin"/>
    </w:r>
    <w:r w:rsidR="00015EAA">
      <w:instrText xml:space="preserve"> NUMPAGES  \* Arabic  \* MERGEFORMAT </w:instrText>
    </w:r>
    <w:r w:rsidR="00015EAA">
      <w:fldChar w:fldCharType="separate"/>
    </w:r>
    <w:r w:rsidR="00015EAA">
      <w:rPr>
        <w:noProof/>
      </w:rPr>
      <w:t>2</w:t>
    </w:r>
    <w:r w:rsidR="00015EA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767" w:rsidRDefault="004E3767">
      <w:r>
        <w:separator/>
      </w:r>
    </w:p>
  </w:footnote>
  <w:footnote w:type="continuationSeparator" w:id="0">
    <w:p w:rsidR="004E3767" w:rsidRDefault="004E3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324B8729" wp14:editId="168CEF49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67FE1" w:rsidRPr="00467FE1">
      <w:t xml:space="preserve"> </w:t>
    </w:r>
    <w:r w:rsidR="00467FE1">
      <w:t>HH3C</w:t>
    </w:r>
    <w:r w:rsidR="00467FE1" w:rsidRPr="009540D9">
      <w:t>-ENTRELATION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5EAA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67FE1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3767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67FE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67FE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67FE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67FE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67FE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67FE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467FE1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467FE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215A3-F0C9-4224-B874-3CE50DC44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2</Pages>
  <Words>100</Words>
  <Characters>739</Characters>
  <Application>Microsoft Office Word</Application>
  <DocSecurity>0</DocSecurity>
  <Lines>43</Lines>
  <Paragraphs>31</Paragraphs>
  <ScaleCrop>false</ScaleCrop>
  <Company/>
  <LinksUpToDate>false</LinksUpToDate>
  <CharactersWithSpaces>808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2022-01-26T06:03:00Z</dcterms:modified>
</cp:coreProperties>
</file>